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A4DA" w14:textId="77777777" w:rsidR="0050466B" w:rsidRDefault="0050466B" w:rsidP="00E71ABB">
      <w:pPr>
        <w:pStyle w:val="NoSpacing"/>
        <w:rPr>
          <w:lang w:eastAsia="et-EE"/>
        </w:rPr>
      </w:pPr>
      <w:r>
        <w:rPr>
          <w:noProof/>
          <w:lang w:eastAsia="et-EE"/>
        </w:rPr>
        <w:drawing>
          <wp:anchor distT="0" distB="0" distL="114300" distR="114300" simplePos="0" relativeHeight="251657216" behindDoc="0" locked="0" layoutInCell="1" allowOverlap="1" wp14:anchorId="13ED9B02" wp14:editId="41D634FE">
            <wp:simplePos x="0" y="0"/>
            <wp:positionH relativeFrom="column">
              <wp:posOffset>3872230</wp:posOffset>
            </wp:positionH>
            <wp:positionV relativeFrom="paragraph">
              <wp:posOffset>5080</wp:posOffset>
            </wp:positionV>
            <wp:extent cx="1866900" cy="1082040"/>
            <wp:effectExtent l="0" t="0" r="0" b="3810"/>
            <wp:wrapThrough wrapText="bothSides">
              <wp:wrapPolygon edited="0">
                <wp:start x="0" y="0"/>
                <wp:lineTo x="0" y="21296"/>
                <wp:lineTo x="21380" y="21296"/>
                <wp:lineTo x="21380" y="0"/>
                <wp:lineTo x="0" y="0"/>
              </wp:wrapPolygon>
            </wp:wrapThrough>
            <wp:docPr id="1335328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28109" name="Picture 133532810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350EEC" w14:textId="77777777" w:rsidR="00FA7E7B" w:rsidRDefault="00E71ABB" w:rsidP="00E71ABB">
      <w:pPr>
        <w:pStyle w:val="NoSpacing"/>
        <w:rPr>
          <w:lang w:eastAsia="et-EE"/>
        </w:rPr>
      </w:pPr>
      <w:r>
        <w:rPr>
          <w:lang w:eastAsia="et-EE"/>
        </w:rPr>
        <w:t xml:space="preserve">Tööde tellija: </w:t>
      </w:r>
      <w:proofErr w:type="spellStart"/>
      <w:r>
        <w:rPr>
          <w:lang w:eastAsia="et-EE"/>
        </w:rPr>
        <w:t>Collade</w:t>
      </w:r>
      <w:proofErr w:type="spellEnd"/>
      <w:r>
        <w:rPr>
          <w:lang w:eastAsia="et-EE"/>
        </w:rPr>
        <w:t xml:space="preserve"> Tolliagentuur, </w:t>
      </w:r>
      <w:proofErr w:type="spellStart"/>
      <w:r>
        <w:rPr>
          <w:lang w:eastAsia="et-EE"/>
        </w:rPr>
        <w:t>Collade</w:t>
      </w:r>
      <w:proofErr w:type="spellEnd"/>
      <w:r>
        <w:rPr>
          <w:lang w:eastAsia="et-EE"/>
        </w:rPr>
        <w:t xml:space="preserve"> OÜ </w:t>
      </w:r>
    </w:p>
    <w:p w14:paraId="158A3167" w14:textId="77777777" w:rsidR="00E71ABB" w:rsidRDefault="00E71ABB" w:rsidP="00E71ABB">
      <w:pPr>
        <w:pStyle w:val="NoSpacing"/>
        <w:rPr>
          <w:lang w:eastAsia="et-EE"/>
        </w:rPr>
      </w:pPr>
    </w:p>
    <w:p w14:paraId="719602B3" w14:textId="77777777" w:rsidR="00E71ABB" w:rsidRDefault="00E71ABB" w:rsidP="00E71ABB">
      <w:pPr>
        <w:pStyle w:val="NoSpacing"/>
        <w:rPr>
          <w:lang w:eastAsia="et-EE"/>
        </w:rPr>
      </w:pPr>
      <w:r>
        <w:rPr>
          <w:lang w:eastAsia="et-EE"/>
        </w:rPr>
        <w:t xml:space="preserve">Teostaja: </w:t>
      </w:r>
      <w:proofErr w:type="spellStart"/>
      <w:r w:rsidRPr="00E71ABB">
        <w:rPr>
          <w:lang w:eastAsia="et-EE"/>
        </w:rPr>
        <w:t>GartnerGrupp</w:t>
      </w:r>
      <w:proofErr w:type="spellEnd"/>
      <w:r w:rsidRPr="00E71ABB">
        <w:rPr>
          <w:lang w:eastAsia="et-EE"/>
        </w:rPr>
        <w:t xml:space="preserve"> OÜ</w:t>
      </w:r>
    </w:p>
    <w:p w14:paraId="22F27568" w14:textId="77777777" w:rsidR="00E71ABB" w:rsidRPr="00E71ABB" w:rsidRDefault="00E71ABB" w:rsidP="00E71ABB">
      <w:pPr>
        <w:pStyle w:val="NoSpacing"/>
        <w:rPr>
          <w:b/>
          <w:lang w:eastAsia="et-EE"/>
        </w:rPr>
      </w:pPr>
    </w:p>
    <w:p w14:paraId="4A8ECB4E" w14:textId="77777777" w:rsidR="0050466B" w:rsidRDefault="0050466B" w:rsidP="00E71ABB">
      <w:pPr>
        <w:pStyle w:val="NoSpacing"/>
        <w:rPr>
          <w:b/>
          <w:sz w:val="28"/>
          <w:szCs w:val="28"/>
        </w:rPr>
      </w:pPr>
    </w:p>
    <w:p w14:paraId="631A55D6" w14:textId="77777777" w:rsidR="0050466B" w:rsidRDefault="0050466B" w:rsidP="00E71ABB">
      <w:pPr>
        <w:pStyle w:val="NoSpacing"/>
        <w:rPr>
          <w:b/>
          <w:sz w:val="28"/>
          <w:szCs w:val="28"/>
        </w:rPr>
      </w:pPr>
    </w:p>
    <w:p w14:paraId="045BDF2B" w14:textId="77777777" w:rsidR="00FD4BBD" w:rsidRPr="00E71ABB" w:rsidRDefault="00916682" w:rsidP="00E71ABB">
      <w:pPr>
        <w:pStyle w:val="NoSpacing"/>
        <w:rPr>
          <w:b/>
          <w:sz w:val="28"/>
          <w:szCs w:val="28"/>
        </w:rPr>
      </w:pPr>
      <w:r w:rsidRPr="00E71ABB">
        <w:rPr>
          <w:b/>
          <w:sz w:val="28"/>
          <w:szCs w:val="28"/>
        </w:rPr>
        <w:t>Koidula ooteala ohutussaare ümberehitustööde  kirjeldus</w:t>
      </w:r>
      <w:r w:rsidR="00E71ABB" w:rsidRPr="00E71ABB">
        <w:rPr>
          <w:b/>
          <w:sz w:val="28"/>
          <w:szCs w:val="28"/>
        </w:rPr>
        <w:t>.</w:t>
      </w:r>
    </w:p>
    <w:p w14:paraId="538D21BA" w14:textId="77777777" w:rsidR="00E71ABB" w:rsidRDefault="00E71ABB" w:rsidP="00E71ABB">
      <w:pPr>
        <w:pStyle w:val="NoSpacing"/>
      </w:pPr>
    </w:p>
    <w:p w14:paraId="6853C3BF" w14:textId="77777777" w:rsidR="00916682" w:rsidRPr="00916682" w:rsidRDefault="00916682" w:rsidP="00E71ABB">
      <w:pPr>
        <w:pStyle w:val="NoSpacing"/>
        <w:rPr>
          <w:color w:val="000000" w:themeColor="text1"/>
        </w:rPr>
      </w:pPr>
      <w:r>
        <w:rPr>
          <w:color w:val="000000" w:themeColor="text1"/>
        </w:rPr>
        <w:t>Ooteala sissesõidu katend</w:t>
      </w:r>
      <w:r w:rsidR="00E71ABB">
        <w:rPr>
          <w:color w:val="000000" w:themeColor="text1"/>
        </w:rPr>
        <w:t>:</w:t>
      </w:r>
      <w:r w:rsidRPr="00916682">
        <w:rPr>
          <w:color w:val="000000" w:themeColor="text1"/>
        </w:rPr>
        <w:t xml:space="preserve"> </w:t>
      </w:r>
    </w:p>
    <w:p w14:paraId="708954CB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>AC 16surf h=5cm</w:t>
      </w:r>
    </w:p>
    <w:p w14:paraId="5F86EADA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 xml:space="preserve">AC 20 </w:t>
      </w:r>
      <w:proofErr w:type="spellStart"/>
      <w:r w:rsidRPr="00916682">
        <w:rPr>
          <w:color w:val="000000" w:themeColor="text1"/>
        </w:rPr>
        <w:t>base</w:t>
      </w:r>
      <w:proofErr w:type="spellEnd"/>
      <w:r w:rsidRPr="00916682">
        <w:rPr>
          <w:color w:val="000000" w:themeColor="text1"/>
        </w:rPr>
        <w:t xml:space="preserve"> h=8cm</w:t>
      </w:r>
    </w:p>
    <w:p w14:paraId="55EC97D1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>Killustikalus h=30cm</w:t>
      </w:r>
    </w:p>
    <w:p w14:paraId="708918F8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>Liivalus h=30cm, TM130, peenosiste sisaldus alla 7%.</w:t>
      </w:r>
    </w:p>
    <w:p w14:paraId="568FDF73" w14:textId="77777777" w:rsid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>Asfaldi ja killustikaluste materjali omadused A</w:t>
      </w:r>
      <w:r w:rsidR="00E71ABB">
        <w:rPr>
          <w:color w:val="000000" w:themeColor="text1"/>
        </w:rPr>
        <w:t>KÖL 900 kuni 3000 nõuete alusel</w:t>
      </w:r>
    </w:p>
    <w:p w14:paraId="687C1445" w14:textId="77777777" w:rsidR="00B41944" w:rsidRPr="00B41944" w:rsidRDefault="00B41944" w:rsidP="00E71ABB">
      <w:pPr>
        <w:pStyle w:val="NoSpacing"/>
        <w:rPr>
          <w:color w:val="FF0000"/>
        </w:rPr>
      </w:pPr>
      <w:r w:rsidRPr="0025503E">
        <w:t>Killustikalus ja mõlemad asfaldikihid  üksteise suhtes min 30cm ülekattes. Alumine asfaldikiht on 30cm laiemalt rajatud kui killusutikalus,  pealmine asfaldikiht on rajatud 30cm laiemalt kui alumine asfaldikiht.</w:t>
      </w:r>
    </w:p>
    <w:p w14:paraId="7B227E91" w14:textId="77777777" w:rsidR="00E71ABB" w:rsidRDefault="00E71ABB" w:rsidP="00E71ABB">
      <w:pPr>
        <w:pStyle w:val="NoSpacing"/>
        <w:rPr>
          <w:color w:val="000000" w:themeColor="text1"/>
        </w:rPr>
      </w:pPr>
    </w:p>
    <w:p w14:paraId="755E8944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 xml:space="preserve">Ohutussaar: </w:t>
      </w:r>
    </w:p>
    <w:p w14:paraId="46C4FB00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 xml:space="preserve">Väljakaeve ca 40-50 cm </w:t>
      </w:r>
    </w:p>
    <w:p w14:paraId="0DDE0E3D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 xml:space="preserve">Ohutussaar ääristatud betoonäärekiviga 150x290mm ristlõikega, paigaldus betoonil C20/25 vastavalt tootja juhistele. Äärekivi pealispinna kõrgus tee pinnast 10cm. </w:t>
      </w:r>
    </w:p>
    <w:p w14:paraId="1AD4E878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 xml:space="preserve">Liivalus dreenliivast 20cm </w:t>
      </w:r>
    </w:p>
    <w:p w14:paraId="74E700CF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 xml:space="preserve">Killustik alus fraktsioon 4/32mm h=20cm </w:t>
      </w:r>
    </w:p>
    <w:p w14:paraId="5D16EE66" w14:textId="77777777" w:rsidR="00916682" w:rsidRPr="00916682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 xml:space="preserve">Betoonist sillutiskivi 60mm, 30mm paesõelmetest sängituskihil </w:t>
      </w:r>
    </w:p>
    <w:p w14:paraId="53C499CB" w14:textId="77777777" w:rsidR="00916682" w:rsidRPr="00916682" w:rsidRDefault="00916682" w:rsidP="00E71ABB">
      <w:pPr>
        <w:pStyle w:val="NoSpacing"/>
        <w:rPr>
          <w:color w:val="000000" w:themeColor="text1"/>
        </w:rPr>
      </w:pPr>
    </w:p>
    <w:p w14:paraId="384CD950" w14:textId="77777777" w:rsidR="00745796" w:rsidRDefault="00916682" w:rsidP="00E71ABB">
      <w:pPr>
        <w:pStyle w:val="NoSpacing"/>
        <w:rPr>
          <w:color w:val="000000" w:themeColor="text1"/>
        </w:rPr>
      </w:pPr>
      <w:r w:rsidRPr="00916682">
        <w:rPr>
          <w:color w:val="000000" w:themeColor="text1"/>
        </w:rPr>
        <w:t>Liikluskorraldusvahendid paigaldatakse postiga maasse</w:t>
      </w:r>
      <w:r w:rsidR="00745796">
        <w:rPr>
          <w:color w:val="000000" w:themeColor="text1"/>
        </w:rPr>
        <w:t>.</w:t>
      </w:r>
    </w:p>
    <w:p w14:paraId="7739A05C" w14:textId="77777777" w:rsidR="00E71ABB" w:rsidRDefault="00E71ABB" w:rsidP="00E71ABB">
      <w:pPr>
        <w:pStyle w:val="NoSpacing"/>
        <w:rPr>
          <w:color w:val="000000" w:themeColor="text1"/>
        </w:rPr>
      </w:pPr>
    </w:p>
    <w:p w14:paraId="78C9E281" w14:textId="77777777" w:rsidR="00916682" w:rsidRDefault="00745796" w:rsidP="00E71ABB">
      <w:pPr>
        <w:pStyle w:val="NoSpacing"/>
        <w:rPr>
          <w:color w:val="000000" w:themeColor="text1"/>
        </w:rPr>
      </w:pPr>
      <w:r>
        <w:rPr>
          <w:color w:val="000000" w:themeColor="text1"/>
        </w:rPr>
        <w:t>Teekattemärgistused 2026 a</w:t>
      </w:r>
      <w:r w:rsidR="00E71ABB">
        <w:rPr>
          <w:color w:val="000000" w:themeColor="text1"/>
        </w:rPr>
        <w:t xml:space="preserve"> märgistatakse </w:t>
      </w:r>
      <w:r w:rsidR="00916682" w:rsidRPr="00916682">
        <w:rPr>
          <w:color w:val="000000" w:themeColor="text1"/>
        </w:rPr>
        <w:t xml:space="preserve"> </w:t>
      </w:r>
      <w:r w:rsidR="00E71ABB">
        <w:rPr>
          <w:color w:val="000000" w:themeColor="text1"/>
        </w:rPr>
        <w:t xml:space="preserve">teekatte </w:t>
      </w:r>
      <w:r w:rsidR="00A33F57">
        <w:rPr>
          <w:color w:val="000000" w:themeColor="text1"/>
        </w:rPr>
        <w:t>värviga, 2027 a</w:t>
      </w:r>
      <w:r w:rsidR="00E71ABB">
        <w:rPr>
          <w:color w:val="000000" w:themeColor="text1"/>
        </w:rPr>
        <w:t xml:space="preserve"> suvel </w:t>
      </w:r>
      <w:r w:rsidR="00A33F57">
        <w:rPr>
          <w:color w:val="000000" w:themeColor="text1"/>
        </w:rPr>
        <w:t xml:space="preserve"> kaetakse  </w:t>
      </w:r>
      <w:r w:rsidR="00E71ABB">
        <w:rPr>
          <w:color w:val="000000" w:themeColor="text1"/>
        </w:rPr>
        <w:t>termovaluplastikuga</w:t>
      </w:r>
      <w:r w:rsidR="00916682" w:rsidRPr="00916682">
        <w:rPr>
          <w:color w:val="000000" w:themeColor="text1"/>
        </w:rPr>
        <w:t xml:space="preserve">. </w:t>
      </w:r>
    </w:p>
    <w:p w14:paraId="74035D14" w14:textId="77777777" w:rsidR="00E71ABB" w:rsidRDefault="00E71ABB" w:rsidP="00E71ABB">
      <w:pPr>
        <w:pStyle w:val="NoSpacing"/>
        <w:rPr>
          <w:color w:val="000000" w:themeColor="text1"/>
        </w:rPr>
      </w:pPr>
    </w:p>
    <w:p w14:paraId="4016CFF6" w14:textId="77777777" w:rsidR="00E71ABB" w:rsidRDefault="00E71ABB" w:rsidP="00E71ABB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Palume kooskõlastada ülaltoodud </w:t>
      </w:r>
      <w:r w:rsidRPr="00E71ABB">
        <w:rPr>
          <w:color w:val="000000" w:themeColor="text1"/>
        </w:rPr>
        <w:t>Koidula ooteal</w:t>
      </w:r>
      <w:r>
        <w:rPr>
          <w:color w:val="000000" w:themeColor="text1"/>
        </w:rPr>
        <w:t>a ohutussaare ümberehitustööd.</w:t>
      </w:r>
    </w:p>
    <w:p w14:paraId="4634E868" w14:textId="77777777" w:rsidR="00650280" w:rsidRDefault="00650280" w:rsidP="00E71ABB">
      <w:pPr>
        <w:pStyle w:val="NoSpacing"/>
        <w:rPr>
          <w:color w:val="000000" w:themeColor="text1"/>
        </w:rPr>
      </w:pPr>
    </w:p>
    <w:p w14:paraId="76C4C807" w14:textId="77777777" w:rsidR="00650280" w:rsidRDefault="00650280" w:rsidP="00E71ABB">
      <w:pPr>
        <w:pStyle w:val="NoSpacing"/>
        <w:rPr>
          <w:color w:val="000000" w:themeColor="text1"/>
        </w:rPr>
      </w:pPr>
      <w:r>
        <w:rPr>
          <w:color w:val="000000" w:themeColor="text1"/>
        </w:rPr>
        <w:t>Lugupidamisega:</w:t>
      </w:r>
    </w:p>
    <w:p w14:paraId="763AA41C" w14:textId="77777777" w:rsidR="00650280" w:rsidRPr="00916682" w:rsidRDefault="00650280" w:rsidP="00E71ABB">
      <w:pPr>
        <w:pStyle w:val="NoSpacing"/>
        <w:rPr>
          <w:color w:val="000000" w:themeColor="text1"/>
        </w:rPr>
      </w:pPr>
    </w:p>
    <w:p w14:paraId="42B6B1D8" w14:textId="77777777" w:rsidR="00E71ABB" w:rsidRPr="00E71ABB" w:rsidRDefault="00E71ABB" w:rsidP="00E71ABB">
      <w:pPr>
        <w:pStyle w:val="NoSpacing"/>
        <w:rPr>
          <w:color w:val="000000" w:themeColor="text1"/>
        </w:rPr>
      </w:pPr>
      <w:r w:rsidRPr="00E71ABB">
        <w:rPr>
          <w:color w:val="000000" w:themeColor="text1"/>
        </w:rPr>
        <w:t>Ando Valli</w:t>
      </w:r>
    </w:p>
    <w:p w14:paraId="75D1860E" w14:textId="77777777" w:rsidR="00E71ABB" w:rsidRDefault="00E71ABB" w:rsidP="00E71ABB">
      <w:pPr>
        <w:pStyle w:val="NoSpacing"/>
        <w:rPr>
          <w:color w:val="000000" w:themeColor="text1"/>
        </w:rPr>
      </w:pPr>
      <w:proofErr w:type="spellStart"/>
      <w:r w:rsidRPr="00E71ABB">
        <w:rPr>
          <w:color w:val="000000" w:themeColor="text1"/>
        </w:rPr>
        <w:t>Gartnergrupp</w:t>
      </w:r>
      <w:proofErr w:type="spellEnd"/>
      <w:r w:rsidRPr="00E71ABB">
        <w:rPr>
          <w:color w:val="000000" w:themeColor="text1"/>
        </w:rPr>
        <w:t xml:space="preserve"> OÜ</w:t>
      </w:r>
      <w:r w:rsidR="00650280">
        <w:rPr>
          <w:color w:val="000000" w:themeColor="text1"/>
        </w:rPr>
        <w:t xml:space="preserve"> juhatuse liige</w:t>
      </w:r>
    </w:p>
    <w:p w14:paraId="0210B815" w14:textId="77777777" w:rsidR="00E71ABB" w:rsidRDefault="00E71ABB" w:rsidP="00E71ABB">
      <w:pPr>
        <w:pStyle w:val="NoSpacing"/>
        <w:rPr>
          <w:color w:val="000000" w:themeColor="text1"/>
        </w:rPr>
      </w:pPr>
      <w:r w:rsidRPr="00E71ABB">
        <w:rPr>
          <w:color w:val="000000" w:themeColor="text1"/>
        </w:rPr>
        <w:t>+372 512 4060</w:t>
      </w:r>
    </w:p>
    <w:p w14:paraId="5672ADCF" w14:textId="77777777" w:rsidR="00E71ABB" w:rsidRDefault="00650280" w:rsidP="00E71ABB">
      <w:pPr>
        <w:pStyle w:val="NoSpacing"/>
        <w:rPr>
          <w:color w:val="000000" w:themeColor="text1"/>
        </w:rPr>
      </w:pPr>
      <w:hyperlink r:id="rId5" w:history="1">
        <w:r w:rsidRPr="000A19BC">
          <w:rPr>
            <w:rStyle w:val="Hyperlink"/>
          </w:rPr>
          <w:t>info@gartnergrupp.ee</w:t>
        </w:r>
      </w:hyperlink>
    </w:p>
    <w:p w14:paraId="0882B02D" w14:textId="77777777" w:rsidR="00650280" w:rsidRPr="0025503E" w:rsidRDefault="00650280" w:rsidP="00E71ABB">
      <w:pPr>
        <w:pStyle w:val="NoSpacing"/>
      </w:pPr>
      <w:r w:rsidRPr="0025503E">
        <w:t>1</w:t>
      </w:r>
      <w:r w:rsidR="0050466B" w:rsidRPr="0025503E">
        <w:t>5</w:t>
      </w:r>
      <w:r w:rsidRPr="0025503E">
        <w:t>.10.2026</w:t>
      </w:r>
    </w:p>
    <w:sectPr w:rsidR="00650280" w:rsidRPr="00255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3395"/>
    <w:rsid w:val="000E411E"/>
    <w:rsid w:val="0025503E"/>
    <w:rsid w:val="00292463"/>
    <w:rsid w:val="00355A09"/>
    <w:rsid w:val="004B3395"/>
    <w:rsid w:val="0050466B"/>
    <w:rsid w:val="005210B8"/>
    <w:rsid w:val="005C7573"/>
    <w:rsid w:val="00650280"/>
    <w:rsid w:val="00745796"/>
    <w:rsid w:val="007F276A"/>
    <w:rsid w:val="00916682"/>
    <w:rsid w:val="00983C19"/>
    <w:rsid w:val="009D4B69"/>
    <w:rsid w:val="00A33F57"/>
    <w:rsid w:val="00AA3D38"/>
    <w:rsid w:val="00B41944"/>
    <w:rsid w:val="00BD2F10"/>
    <w:rsid w:val="00E71ABB"/>
    <w:rsid w:val="00FA7E7B"/>
    <w:rsid w:val="00FD4BBD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08D49"/>
  <w15:docId w15:val="{C934303C-10BF-4924-B603-A6164C20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AB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02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1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artnergrupp.e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6448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Ülar</dc:creator>
  <cp:lastModifiedBy>Ando Valli</cp:lastModifiedBy>
  <cp:revision>3</cp:revision>
  <dcterms:created xsi:type="dcterms:W3CDTF">2026-09-30T07:49:00Z</dcterms:created>
  <dcterms:modified xsi:type="dcterms:W3CDTF">2026-10-22T05:59:00Z</dcterms:modified>
</cp:coreProperties>
</file>